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9C68" w14:textId="77777777" w:rsidR="008B3EDC" w:rsidRPr="008B3EDC" w:rsidRDefault="008B3EDC" w:rsidP="007D33A0">
      <w:pPr>
        <w:spacing w:after="0" w:line="240" w:lineRule="auto"/>
        <w:jc w:val="center"/>
        <w:rPr>
          <w:rFonts w:ascii="Arial" w:hAnsi="Arial" w:cs="Arial"/>
          <w:b/>
          <w:bCs/>
          <w:color w:val="002060"/>
          <w:sz w:val="24"/>
          <w:szCs w:val="24"/>
        </w:rPr>
      </w:pPr>
    </w:p>
    <w:p w14:paraId="472231F2" w14:textId="3CB59024" w:rsidR="007D33A0" w:rsidRPr="008B3EDC" w:rsidRDefault="00661060" w:rsidP="007D33A0">
      <w:pPr>
        <w:spacing w:after="0" w:line="240" w:lineRule="auto"/>
        <w:jc w:val="center"/>
        <w:rPr>
          <w:rFonts w:ascii="Arial" w:hAnsi="Arial" w:cs="Arial"/>
          <w:b/>
          <w:bCs/>
          <w:color w:val="002060"/>
          <w:sz w:val="24"/>
          <w:szCs w:val="24"/>
        </w:rPr>
      </w:pPr>
      <w:r w:rsidRPr="008B3EDC">
        <w:rPr>
          <w:rFonts w:ascii="Arial" w:hAnsi="Arial" w:cs="Arial"/>
          <w:b/>
          <w:bCs/>
          <w:color w:val="002060"/>
          <w:sz w:val="24"/>
          <w:szCs w:val="24"/>
        </w:rPr>
        <w:t>JOURNAL PUBLISHING AGREEMENT</w:t>
      </w:r>
    </w:p>
    <w:p w14:paraId="59281BD7" w14:textId="77777777" w:rsidR="00661060" w:rsidRDefault="00661060" w:rsidP="00661060">
      <w:pPr>
        <w:spacing w:after="0" w:line="240" w:lineRule="auto"/>
        <w:rPr>
          <w:rFonts w:ascii="Arial" w:hAnsi="Arial" w:cs="Arial"/>
          <w:sz w:val="20"/>
          <w:szCs w:val="20"/>
        </w:rPr>
      </w:pPr>
    </w:p>
    <w:p w14:paraId="360C4837" w14:textId="47B41BE3" w:rsidR="00661060" w:rsidRPr="00661060" w:rsidRDefault="00661060" w:rsidP="00E70482">
      <w:pPr>
        <w:spacing w:after="0" w:line="240" w:lineRule="auto"/>
        <w:ind w:firstLine="426"/>
        <w:rPr>
          <w:rFonts w:ascii="Arial" w:hAnsi="Arial" w:cs="Arial"/>
          <w:sz w:val="20"/>
          <w:szCs w:val="20"/>
        </w:rPr>
      </w:pPr>
      <w:r w:rsidRPr="00661060">
        <w:rPr>
          <w:rFonts w:ascii="Arial" w:hAnsi="Arial" w:cs="Arial"/>
          <w:sz w:val="20"/>
          <w:szCs w:val="20"/>
        </w:rPr>
        <w:t xml:space="preserve">Based on the provisions of articles 30, 31, 33, 123, 124, 125, 126, 127, 128 and other applicable articles of the Mexican Copyright Law and its Regulations, those who subscribe, </w:t>
      </w:r>
      <w:sdt>
        <w:sdtPr>
          <w:rPr>
            <w:rFonts w:ascii="Arial" w:hAnsi="Arial" w:cs="Arial"/>
            <w:b/>
            <w:bCs/>
            <w:sz w:val="20"/>
            <w:szCs w:val="20"/>
          </w:rPr>
          <w:id w:val="-1359349581"/>
          <w:placeholder>
            <w:docPart w:val="DefaultPlaceholder_-1854013440"/>
          </w:placeholder>
          <w:text/>
        </w:sdtPr>
        <w:sdtContent>
          <w:r>
            <w:rPr>
              <w:rFonts w:ascii="Arial" w:hAnsi="Arial" w:cs="Arial"/>
              <w:b/>
              <w:bCs/>
              <w:sz w:val="20"/>
              <w:szCs w:val="20"/>
            </w:rPr>
            <w:t xml:space="preserve">Click to </w:t>
          </w:r>
          <w:r w:rsidRPr="00661060">
            <w:rPr>
              <w:rFonts w:ascii="Arial" w:hAnsi="Arial" w:cs="Arial"/>
              <w:b/>
              <w:bCs/>
              <w:sz w:val="20"/>
              <w:szCs w:val="20"/>
            </w:rPr>
            <w:t>enter f</w:t>
          </w:r>
          <w:r w:rsidRPr="00661060">
            <w:rPr>
              <w:rFonts w:ascii="Arial" w:hAnsi="Arial" w:cs="Arial"/>
              <w:b/>
              <w:bCs/>
              <w:sz w:val="20"/>
              <w:szCs w:val="20"/>
            </w:rPr>
            <w:t>ull names of authors</w:t>
          </w:r>
          <w:r w:rsidRPr="00661060">
            <w:rPr>
              <w:rFonts w:ascii="Arial" w:hAnsi="Arial" w:cs="Arial"/>
              <w:b/>
              <w:bCs/>
              <w:sz w:val="20"/>
              <w:szCs w:val="20"/>
            </w:rPr>
            <w:t xml:space="preserve"> here</w:t>
          </w:r>
        </w:sdtContent>
      </w:sdt>
      <w:r w:rsidRPr="00661060">
        <w:rPr>
          <w:rFonts w:ascii="Arial" w:hAnsi="Arial" w:cs="Arial"/>
          <w:sz w:val="20"/>
          <w:szCs w:val="20"/>
        </w:rPr>
        <w:t xml:space="preserve">, as the exclusive author(s) of the article entitled </w:t>
      </w:r>
      <w:sdt>
        <w:sdtPr>
          <w:rPr>
            <w:rFonts w:ascii="Arial" w:hAnsi="Arial" w:cs="Arial"/>
            <w:b/>
            <w:bCs/>
            <w:sz w:val="20"/>
            <w:szCs w:val="20"/>
          </w:rPr>
          <w:id w:val="1946964459"/>
          <w:placeholder>
            <w:docPart w:val="DefaultPlaceholder_-1854013440"/>
          </w:placeholder>
          <w:text/>
        </w:sdtPr>
        <w:sdtContent>
          <w:r w:rsidRPr="00661060">
            <w:rPr>
              <w:rFonts w:ascii="Arial" w:hAnsi="Arial" w:cs="Arial"/>
              <w:b/>
              <w:bCs/>
              <w:sz w:val="20"/>
              <w:szCs w:val="20"/>
            </w:rPr>
            <w:t>Click to enter paper title here</w:t>
          </w:r>
        </w:sdtContent>
      </w:sdt>
      <w:r w:rsidRPr="00661060">
        <w:rPr>
          <w:rFonts w:ascii="Arial" w:hAnsi="Arial" w:cs="Arial"/>
          <w:sz w:val="20"/>
          <w:szCs w:val="20"/>
        </w:rPr>
        <w:t xml:space="preserve">, which was submitted on </w:t>
      </w:r>
      <w:sdt>
        <w:sdtPr>
          <w:rPr>
            <w:rFonts w:ascii="Arial" w:hAnsi="Arial" w:cs="Arial"/>
            <w:b/>
            <w:bCs/>
            <w:sz w:val="20"/>
            <w:szCs w:val="20"/>
          </w:rPr>
          <w:id w:val="-1529953578"/>
          <w:placeholder>
            <w:docPart w:val="DefaultPlaceholder_-1854013440"/>
          </w:placeholder>
          <w:text/>
        </w:sdtPr>
        <w:sdtContent>
          <w:r w:rsidRPr="00661060">
            <w:rPr>
              <w:rFonts w:ascii="Arial" w:hAnsi="Arial" w:cs="Arial"/>
              <w:b/>
              <w:bCs/>
              <w:sz w:val="20"/>
              <w:szCs w:val="20"/>
            </w:rPr>
            <w:t>Click to enter submission date (Month day, year)</w:t>
          </w:r>
        </w:sdtContent>
      </w:sdt>
      <w:r w:rsidRPr="00661060">
        <w:rPr>
          <w:rFonts w:ascii="Arial" w:hAnsi="Arial" w:cs="Arial"/>
          <w:sz w:val="20"/>
          <w:szCs w:val="20"/>
        </w:rPr>
        <w:t xml:space="preserve">, and which was accepted for publication on </w:t>
      </w:r>
      <w:sdt>
        <w:sdtPr>
          <w:rPr>
            <w:rFonts w:ascii="Arial" w:hAnsi="Arial" w:cs="Arial"/>
            <w:b/>
            <w:bCs/>
            <w:sz w:val="20"/>
            <w:szCs w:val="20"/>
          </w:rPr>
          <w:id w:val="-306711951"/>
          <w:placeholder>
            <w:docPart w:val="DefaultPlaceholder_-1854013440"/>
          </w:placeholder>
          <w:text/>
        </w:sdtPr>
        <w:sdtContent>
          <w:r w:rsidRPr="00661060">
            <w:rPr>
              <w:rFonts w:ascii="Arial" w:hAnsi="Arial" w:cs="Arial"/>
              <w:b/>
              <w:bCs/>
              <w:sz w:val="20"/>
              <w:szCs w:val="20"/>
            </w:rPr>
            <w:t>Click to enter acceptance date here (Month day, year)</w:t>
          </w:r>
        </w:sdtContent>
      </w:sdt>
      <w:r>
        <w:rPr>
          <w:rFonts w:ascii="Arial" w:hAnsi="Arial" w:cs="Arial"/>
          <w:sz w:val="20"/>
          <w:szCs w:val="20"/>
        </w:rPr>
        <w:t xml:space="preserve">, </w:t>
      </w:r>
      <w:r w:rsidRPr="00661060">
        <w:rPr>
          <w:rFonts w:ascii="Arial" w:hAnsi="Arial" w:cs="Arial"/>
          <w:sz w:val="20"/>
          <w:szCs w:val="20"/>
        </w:rPr>
        <w:t xml:space="preserve">in the Journal of Applied Research and Technology (JART), –edited by the Institute </w:t>
      </w:r>
      <w:r>
        <w:rPr>
          <w:rFonts w:ascii="Arial" w:hAnsi="Arial" w:cs="Arial"/>
          <w:sz w:val="20"/>
          <w:szCs w:val="20"/>
        </w:rPr>
        <w:t>of</w:t>
      </w:r>
      <w:r w:rsidRPr="00661060">
        <w:rPr>
          <w:rFonts w:ascii="Arial" w:hAnsi="Arial" w:cs="Arial"/>
          <w:sz w:val="20"/>
          <w:szCs w:val="20"/>
        </w:rPr>
        <w:t xml:space="preserve"> Applied Sciences and Technology (ICAT) of the </w:t>
      </w:r>
      <w:r>
        <w:rPr>
          <w:rFonts w:ascii="Arial" w:hAnsi="Arial" w:cs="Arial"/>
          <w:sz w:val="20"/>
          <w:szCs w:val="20"/>
        </w:rPr>
        <w:t xml:space="preserve">Universidad Nacional Autónoma de México </w:t>
      </w:r>
      <w:r w:rsidRPr="00661060">
        <w:rPr>
          <w:rFonts w:ascii="Arial" w:hAnsi="Arial" w:cs="Arial"/>
          <w:sz w:val="20"/>
          <w:szCs w:val="20"/>
        </w:rPr>
        <w:t xml:space="preserve">(UNAM), </w:t>
      </w:r>
      <w:r w:rsidR="00D725D6" w:rsidRPr="00D725D6">
        <w:rPr>
          <w:rFonts w:ascii="Arial" w:hAnsi="Arial" w:cs="Arial"/>
          <w:sz w:val="20"/>
          <w:szCs w:val="20"/>
        </w:rPr>
        <w:t>we declare truthfully and under our full responsibility</w:t>
      </w:r>
      <w:r w:rsidRPr="00661060">
        <w:rPr>
          <w:rFonts w:ascii="Arial" w:hAnsi="Arial" w:cs="Arial"/>
          <w:sz w:val="20"/>
          <w:szCs w:val="20"/>
        </w:rPr>
        <w:t xml:space="preserve"> that this work:</w:t>
      </w:r>
    </w:p>
    <w:p w14:paraId="7DFDF631" w14:textId="469FD6B0"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It is original.</w:t>
      </w:r>
    </w:p>
    <w:p w14:paraId="07B5A9CB" w14:textId="77777777" w:rsidR="000E41EB" w:rsidRPr="000E41EB" w:rsidRDefault="000E41EB" w:rsidP="00661060">
      <w:pPr>
        <w:pStyle w:val="Prrafodelista"/>
        <w:numPr>
          <w:ilvl w:val="0"/>
          <w:numId w:val="2"/>
        </w:numPr>
        <w:spacing w:after="0" w:line="240" w:lineRule="auto"/>
        <w:rPr>
          <w:rFonts w:ascii="Arial" w:hAnsi="Arial" w:cs="Arial"/>
          <w:sz w:val="20"/>
          <w:szCs w:val="20"/>
        </w:rPr>
      </w:pPr>
      <w:r w:rsidRPr="000E41EB">
        <w:rPr>
          <w:rFonts w:ascii="Arial" w:hAnsi="Arial" w:cs="Arial"/>
          <w:sz w:val="20"/>
          <w:szCs w:val="20"/>
        </w:rPr>
        <w:t>It is unpublished and has not been submitted, nor is it under review, consideration, or preparation for submission elsewhere, including any other journals, platforms, media, or versions in another language</w:t>
      </w:r>
      <w:r w:rsidRPr="000E41EB">
        <w:rPr>
          <w:rFonts w:ascii="Arial" w:hAnsi="Arial" w:cs="Arial"/>
          <w:sz w:val="20"/>
          <w:szCs w:val="20"/>
        </w:rPr>
        <w:t>.</w:t>
      </w:r>
    </w:p>
    <w:p w14:paraId="6D59A11A" w14:textId="077752F1"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For its elaboration, ethical research practices were considered for the formulation of hypotheses, documentary recovery, obtaining results and other processes related to the final elaboration of the document.</w:t>
      </w:r>
    </w:p>
    <w:p w14:paraId="22865C95" w14:textId="04A31E54"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That all parts of the manuscript, including text, equations, images, graphics and tables in the document are of our authorship, and in case they are taken from other works, we have the necessary permissions for their reuse and we have clearly marked them, e.g., by quotation marks accompanied by their location in the original document (page number).</w:t>
      </w:r>
    </w:p>
    <w:p w14:paraId="179A769B" w14:textId="7EA6CE07"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 xml:space="preserve">The information within the text retrieved from previous works has been duly cited through verbatim citations and paraphrases. Therefore, in the event that any claim legal action is made regarding the authorship of this document, we assume </w:t>
      </w:r>
      <w:r w:rsidR="00A82286">
        <w:rPr>
          <w:rFonts w:ascii="Arial" w:hAnsi="Arial" w:cs="Arial"/>
          <w:sz w:val="20"/>
          <w:szCs w:val="20"/>
        </w:rPr>
        <w:t xml:space="preserve">full </w:t>
      </w:r>
      <w:r w:rsidRPr="00661060">
        <w:rPr>
          <w:rFonts w:ascii="Arial" w:hAnsi="Arial" w:cs="Arial"/>
          <w:sz w:val="20"/>
          <w:szCs w:val="20"/>
        </w:rPr>
        <w:t>legal and economic responsibility for it and, at the same time, exempt UNAM, ICAT and the editorial team of the Journal of Applied Research and Technology from any legal and economic responsibility.</w:t>
      </w:r>
    </w:p>
    <w:p w14:paraId="1BC4CDCF" w14:textId="5634E7A7"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All the authors participated actively in the process of preparing the document and the corresponding credits are given according to the degree of collaboration of each of them.</w:t>
      </w:r>
    </w:p>
    <w:p w14:paraId="68184C33" w14:textId="6516FB16"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We agree on the verdict derived from the editorial review and the referees, according to which we will make the required modifications.</w:t>
      </w:r>
    </w:p>
    <w:p w14:paraId="07301DBE" w14:textId="789127F7"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 xml:space="preserve">I/we approve the entire content and version edited by the </w:t>
      </w:r>
      <w:r w:rsidR="003E7CD5">
        <w:rPr>
          <w:rFonts w:ascii="Arial" w:hAnsi="Arial" w:cs="Arial"/>
          <w:sz w:val="20"/>
          <w:szCs w:val="20"/>
        </w:rPr>
        <w:t xml:space="preserve">editorial team of the </w:t>
      </w:r>
      <w:r w:rsidRPr="00661060">
        <w:rPr>
          <w:rFonts w:ascii="Arial" w:hAnsi="Arial" w:cs="Arial"/>
          <w:sz w:val="20"/>
          <w:szCs w:val="20"/>
        </w:rPr>
        <w:t>Journal of Applied Research and Technology, after us checking the corresponding galley proofs, and if it is the case, the necessary corrections of errors found</w:t>
      </w:r>
      <w:r w:rsidRPr="00661060">
        <w:rPr>
          <w:rFonts w:ascii="Arial" w:hAnsi="Arial" w:cs="Arial"/>
          <w:sz w:val="20"/>
          <w:szCs w:val="20"/>
        </w:rPr>
        <w:t xml:space="preserve"> </w:t>
      </w:r>
      <w:r w:rsidR="00A82286">
        <w:rPr>
          <w:rFonts w:ascii="Arial" w:hAnsi="Arial" w:cs="Arial"/>
          <w:sz w:val="20"/>
          <w:szCs w:val="20"/>
        </w:rPr>
        <w:t xml:space="preserve">that were </w:t>
      </w:r>
      <w:r w:rsidRPr="00661060">
        <w:rPr>
          <w:rFonts w:ascii="Arial" w:hAnsi="Arial" w:cs="Arial"/>
          <w:sz w:val="20"/>
          <w:szCs w:val="20"/>
        </w:rPr>
        <w:t>generated only during their preparation, e.g., errors of layout, spelling, references, (modifications related to data, conclusions, name of authors, i.e., adding an author, will not be accepted at this stage).</w:t>
      </w:r>
    </w:p>
    <w:p w14:paraId="5BF1B400" w14:textId="3586331D"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 xml:space="preserve">We agree on the date designated by the Editorial Board </w:t>
      </w:r>
      <w:r w:rsidR="003E7CD5">
        <w:rPr>
          <w:rFonts w:ascii="Arial" w:hAnsi="Arial" w:cs="Arial"/>
          <w:sz w:val="20"/>
          <w:szCs w:val="20"/>
        </w:rPr>
        <w:t xml:space="preserve">of JART </w:t>
      </w:r>
      <w:r w:rsidRPr="00661060">
        <w:rPr>
          <w:rFonts w:ascii="Arial" w:hAnsi="Arial" w:cs="Arial"/>
          <w:sz w:val="20"/>
          <w:szCs w:val="20"/>
        </w:rPr>
        <w:t>for the publication of the text.</w:t>
      </w:r>
    </w:p>
    <w:p w14:paraId="5C1F28D1" w14:textId="44E77BCD" w:rsidR="00661060" w:rsidRPr="00661060" w:rsidRDefault="00661060" w:rsidP="00661060">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We are aware of the Open Access Policy of the Journal of Applied Research and Technology and we agree that our article is published under the Creative Commons</w:t>
      </w:r>
      <w:r w:rsidRPr="00661060">
        <w:rPr>
          <w:rFonts w:ascii="Arial" w:hAnsi="Arial" w:cs="Arial"/>
          <w:sz w:val="20"/>
          <w:szCs w:val="20"/>
        </w:rPr>
        <w:t xml:space="preserve"> </w:t>
      </w:r>
      <w:r w:rsidRPr="00661060">
        <w:rPr>
          <w:rFonts w:ascii="Arial" w:hAnsi="Arial" w:cs="Arial"/>
          <w:sz w:val="20"/>
          <w:szCs w:val="20"/>
        </w:rPr>
        <w:t>4.0 Attribution-Non-Commercial license (CC BY-NC 4.0 International), which allows</w:t>
      </w:r>
      <w:r w:rsidRPr="00661060">
        <w:rPr>
          <w:rFonts w:ascii="Arial" w:hAnsi="Arial" w:cs="Arial"/>
          <w:sz w:val="20"/>
          <w:szCs w:val="20"/>
        </w:rPr>
        <w:t xml:space="preserve"> </w:t>
      </w:r>
      <w:r w:rsidRPr="00661060">
        <w:rPr>
          <w:rFonts w:ascii="Arial" w:hAnsi="Arial" w:cs="Arial"/>
          <w:sz w:val="20"/>
          <w:szCs w:val="20"/>
        </w:rPr>
        <w:t>third parties to copy and redistribute the content in any format, as well as to reuse the information from the Journal of Applied Research and Technology, provided that the authorship of the information is acknowledged and it is explicitly stated that it was first published in the Journal of Applied Research and Technology.</w:t>
      </w:r>
    </w:p>
    <w:p w14:paraId="13463C73" w14:textId="0777C89C" w:rsidR="00513C2E" w:rsidRDefault="00661060" w:rsidP="00513C2E">
      <w:pPr>
        <w:pStyle w:val="Prrafodelista"/>
        <w:numPr>
          <w:ilvl w:val="0"/>
          <w:numId w:val="2"/>
        </w:numPr>
        <w:spacing w:after="0" w:line="240" w:lineRule="auto"/>
        <w:rPr>
          <w:rFonts w:ascii="Arial" w:hAnsi="Arial" w:cs="Arial"/>
          <w:sz w:val="20"/>
          <w:szCs w:val="20"/>
        </w:rPr>
      </w:pPr>
      <w:r w:rsidRPr="00661060">
        <w:rPr>
          <w:rFonts w:ascii="Arial" w:hAnsi="Arial" w:cs="Arial"/>
          <w:sz w:val="20"/>
          <w:szCs w:val="20"/>
        </w:rPr>
        <w:t xml:space="preserve">That the publication of our paper in this journal is non-profit, pursuing the dissemination of scientific and cultural knowledge, so that no royalty or economic remuneration is generated by the Institute </w:t>
      </w:r>
      <w:r w:rsidR="003E7CD5">
        <w:rPr>
          <w:rFonts w:ascii="Arial" w:hAnsi="Arial" w:cs="Arial"/>
          <w:sz w:val="20"/>
          <w:szCs w:val="20"/>
        </w:rPr>
        <w:t xml:space="preserve">of </w:t>
      </w:r>
      <w:r w:rsidRPr="00661060">
        <w:rPr>
          <w:rFonts w:ascii="Arial" w:hAnsi="Arial" w:cs="Arial"/>
          <w:sz w:val="20"/>
          <w:szCs w:val="20"/>
        </w:rPr>
        <w:t>Applied Sciences and Technology, ICAT</w:t>
      </w:r>
      <w:r w:rsidR="003E7CD5">
        <w:rPr>
          <w:rFonts w:ascii="Arial" w:hAnsi="Arial" w:cs="Arial"/>
          <w:sz w:val="20"/>
          <w:szCs w:val="20"/>
        </w:rPr>
        <w:t>,</w:t>
      </w:r>
      <w:r w:rsidRPr="00661060">
        <w:rPr>
          <w:rFonts w:ascii="Arial" w:hAnsi="Arial" w:cs="Arial"/>
          <w:sz w:val="20"/>
          <w:szCs w:val="20"/>
        </w:rPr>
        <w:t xml:space="preserve"> or UNAM.</w:t>
      </w:r>
    </w:p>
    <w:p w14:paraId="1660510A" w14:textId="6744577F" w:rsidR="00513C2E" w:rsidRPr="00B73427" w:rsidRDefault="00513C2E" w:rsidP="00B73427">
      <w:pPr>
        <w:pStyle w:val="Prrafodelista"/>
        <w:numPr>
          <w:ilvl w:val="0"/>
          <w:numId w:val="2"/>
        </w:numPr>
        <w:spacing w:after="0" w:line="240" w:lineRule="auto"/>
        <w:rPr>
          <w:rFonts w:ascii="Arial" w:hAnsi="Arial" w:cs="Arial"/>
          <w:sz w:val="20"/>
          <w:szCs w:val="20"/>
        </w:rPr>
      </w:pPr>
      <w:r w:rsidRPr="00513C2E">
        <w:rPr>
          <w:rFonts w:ascii="Arial" w:hAnsi="Arial" w:cs="Arial"/>
          <w:sz w:val="20"/>
          <w:szCs w:val="20"/>
        </w:rPr>
        <w:t>In keeping with the Open Access Policy of the Journal of Applied Research and Technology, we, as author(s), may, after the approval and/or publication of our work, deposit a preprint or postprint version of the article in open-access repositories, academic social networks, personal webpages, and other platforms intended exclusively for dissemination purposes, explicitly indicating that it was first published in the Journal of Applied Research and Technology and providing hyperlinks to the web version of the publication.</w:t>
      </w:r>
    </w:p>
    <w:p w14:paraId="52C67BE6" w14:textId="069972EF" w:rsidR="00661060" w:rsidRPr="00661060" w:rsidRDefault="00661060" w:rsidP="00E70482">
      <w:pPr>
        <w:spacing w:after="0" w:line="240" w:lineRule="auto"/>
        <w:ind w:firstLine="426"/>
        <w:rPr>
          <w:rFonts w:ascii="Arial" w:hAnsi="Arial" w:cs="Arial"/>
          <w:sz w:val="20"/>
          <w:szCs w:val="20"/>
        </w:rPr>
      </w:pPr>
      <w:r w:rsidRPr="00661060">
        <w:rPr>
          <w:rFonts w:ascii="Arial" w:hAnsi="Arial" w:cs="Arial"/>
          <w:sz w:val="20"/>
          <w:szCs w:val="20"/>
        </w:rPr>
        <w:t xml:space="preserve">In accordance </w:t>
      </w:r>
      <w:r w:rsidR="00A82286">
        <w:rPr>
          <w:rFonts w:ascii="Arial" w:hAnsi="Arial" w:cs="Arial"/>
          <w:sz w:val="20"/>
          <w:szCs w:val="20"/>
        </w:rPr>
        <w:t>with</w:t>
      </w:r>
      <w:r w:rsidRPr="00661060">
        <w:rPr>
          <w:rFonts w:ascii="Arial" w:hAnsi="Arial" w:cs="Arial"/>
          <w:sz w:val="20"/>
          <w:szCs w:val="20"/>
        </w:rPr>
        <w:t xml:space="preserve"> the foregoing, and in accordance </w:t>
      </w:r>
      <w:r w:rsidR="00A82286">
        <w:rPr>
          <w:rFonts w:ascii="Arial" w:hAnsi="Arial" w:cs="Arial"/>
          <w:sz w:val="20"/>
          <w:szCs w:val="20"/>
        </w:rPr>
        <w:t>with</w:t>
      </w:r>
      <w:r w:rsidRPr="00661060">
        <w:rPr>
          <w:rFonts w:ascii="Arial" w:hAnsi="Arial" w:cs="Arial"/>
          <w:sz w:val="20"/>
          <w:szCs w:val="20"/>
        </w:rPr>
        <w:t xml:space="preserve"> the current Mexican copyright legislation, we acknowledge that the Journal of Applied Research and Technology respects our</w:t>
      </w:r>
      <w:r w:rsidR="00A82286">
        <w:rPr>
          <w:rFonts w:ascii="Arial" w:hAnsi="Arial" w:cs="Arial"/>
          <w:sz w:val="20"/>
          <w:szCs w:val="20"/>
        </w:rPr>
        <w:t xml:space="preserve"> </w:t>
      </w:r>
      <w:r w:rsidRPr="00661060">
        <w:rPr>
          <w:rFonts w:ascii="Arial" w:hAnsi="Arial" w:cs="Arial"/>
          <w:sz w:val="20"/>
          <w:szCs w:val="20"/>
        </w:rPr>
        <w:t>moral rights as author(s), which we accept to be transferred, in a non-exclusive way, to the Institute of Applied Sciences and Technology, UNAM, to carry out the first publication of our work in the Journal of Applied Research and Technology. We also authorize the reproduction of our article in any medium, format, version, and language, as well as in the databases and collections in which the Journal of Applied Research and Technology is indexed.</w:t>
      </w:r>
    </w:p>
    <w:p w14:paraId="2755E8FB" w14:textId="3B1DDFE6" w:rsidR="008B3EDC" w:rsidRDefault="00661060" w:rsidP="00E70482">
      <w:pPr>
        <w:spacing w:after="0" w:line="240" w:lineRule="auto"/>
        <w:ind w:firstLine="567"/>
        <w:rPr>
          <w:rFonts w:ascii="Arial" w:hAnsi="Arial" w:cs="Arial"/>
          <w:sz w:val="20"/>
          <w:szCs w:val="20"/>
        </w:rPr>
      </w:pPr>
      <w:r w:rsidRPr="00661060">
        <w:rPr>
          <w:rFonts w:ascii="Arial" w:hAnsi="Arial" w:cs="Arial"/>
          <w:sz w:val="20"/>
          <w:szCs w:val="20"/>
        </w:rPr>
        <w:t>As author(s)</w:t>
      </w:r>
      <w:r w:rsidR="008C67F0">
        <w:rPr>
          <w:rFonts w:ascii="Arial" w:hAnsi="Arial" w:cs="Arial"/>
          <w:sz w:val="20"/>
          <w:szCs w:val="20"/>
        </w:rPr>
        <w:t>,</w:t>
      </w:r>
      <w:r w:rsidRPr="00661060">
        <w:rPr>
          <w:rFonts w:ascii="Arial" w:hAnsi="Arial" w:cs="Arial"/>
          <w:sz w:val="20"/>
          <w:szCs w:val="20"/>
        </w:rPr>
        <w:t xml:space="preserve"> we acknowledge that this legal instrument recognizes our right to make other independent and additional contractual agreements for the non-exclusive distribution of the version of the paper published in the Journal of Applied Research and Technology (for example, include it in an institutional repository or make it known in digital social networks and </w:t>
      </w:r>
    </w:p>
    <w:p w14:paraId="4C2633EA" w14:textId="25F44709" w:rsidR="00996DE0" w:rsidRDefault="00661060" w:rsidP="00661060">
      <w:pPr>
        <w:spacing w:after="0" w:line="240" w:lineRule="auto"/>
        <w:rPr>
          <w:rFonts w:ascii="Arial" w:hAnsi="Arial" w:cs="Arial"/>
          <w:sz w:val="20"/>
          <w:szCs w:val="20"/>
        </w:rPr>
      </w:pPr>
      <w:r w:rsidRPr="00661060">
        <w:rPr>
          <w:rFonts w:ascii="Arial" w:hAnsi="Arial" w:cs="Arial"/>
          <w:sz w:val="20"/>
          <w:szCs w:val="20"/>
        </w:rPr>
        <w:t>other paper or electronic media), provided that it is clearly and explicitly indicated that the work was first published in the Journal of Applied Research and Technology.</w:t>
      </w:r>
    </w:p>
    <w:p w14:paraId="657A910B" w14:textId="77777777" w:rsidR="00B73427" w:rsidRDefault="00B73427" w:rsidP="00661060">
      <w:pPr>
        <w:spacing w:after="0" w:line="240" w:lineRule="auto"/>
        <w:rPr>
          <w:rFonts w:ascii="Arial" w:hAnsi="Arial" w:cs="Arial"/>
          <w:sz w:val="20"/>
          <w:szCs w:val="20"/>
        </w:rPr>
      </w:pPr>
    </w:p>
    <w:p w14:paraId="26D908E9" w14:textId="746412D1" w:rsidR="00B73427" w:rsidRPr="00B73427" w:rsidRDefault="00B73427" w:rsidP="00B73427">
      <w:pPr>
        <w:spacing w:after="0" w:line="240" w:lineRule="auto"/>
        <w:jc w:val="center"/>
        <w:rPr>
          <w:rFonts w:ascii="Arial" w:hAnsi="Arial" w:cs="Arial"/>
          <w:i/>
          <w:iCs/>
          <w:color w:val="404040" w:themeColor="text1" w:themeTint="BF"/>
          <w:sz w:val="20"/>
          <w:szCs w:val="20"/>
        </w:rPr>
      </w:pPr>
      <w:r w:rsidRPr="00B73427">
        <w:rPr>
          <w:rFonts w:ascii="Arial" w:hAnsi="Arial" w:cs="Arial"/>
          <w:i/>
          <w:iCs/>
          <w:color w:val="404040" w:themeColor="text1" w:themeTint="BF"/>
          <w:sz w:val="20"/>
          <w:szCs w:val="20"/>
        </w:rPr>
        <w:t>This form continues on the following page and constitutes a single integrated document.</w:t>
      </w:r>
    </w:p>
    <w:p w14:paraId="6B4CF09A" w14:textId="77777777" w:rsidR="00B03DFD" w:rsidRDefault="00B03DFD" w:rsidP="00661060">
      <w:pPr>
        <w:spacing w:after="0" w:line="240" w:lineRule="auto"/>
        <w:rPr>
          <w:rFonts w:ascii="Arial" w:hAnsi="Arial" w:cs="Arial"/>
          <w:sz w:val="20"/>
          <w:szCs w:val="20"/>
        </w:rPr>
      </w:pPr>
    </w:p>
    <w:p w14:paraId="3A994285" w14:textId="1DD4345E" w:rsidR="00B03DFD" w:rsidRPr="00B03DFD" w:rsidRDefault="00B03DFD" w:rsidP="00B03DFD">
      <w:pPr>
        <w:spacing w:after="0" w:line="240" w:lineRule="auto"/>
        <w:jc w:val="center"/>
        <w:rPr>
          <w:rFonts w:ascii="Arial" w:hAnsi="Arial" w:cs="Arial"/>
          <w:i/>
          <w:iCs/>
          <w:color w:val="7F7F7F" w:themeColor="text1" w:themeTint="80"/>
          <w:sz w:val="20"/>
          <w:szCs w:val="20"/>
        </w:rPr>
      </w:pPr>
    </w:p>
    <w:p w14:paraId="06EDBDB5" w14:textId="3F16AF7E" w:rsidR="00B03DFD" w:rsidRPr="00B03DFD" w:rsidRDefault="00AD405D" w:rsidP="00B03DFD">
      <w:pPr>
        <w:spacing w:after="0" w:line="240" w:lineRule="auto"/>
        <w:jc w:val="center"/>
        <w:rPr>
          <w:rFonts w:ascii="Arial" w:hAnsi="Arial" w:cs="Arial"/>
          <w:i/>
          <w:iCs/>
          <w:color w:val="7F7F7F" w:themeColor="text1" w:themeTint="80"/>
          <w:sz w:val="18"/>
          <w:szCs w:val="18"/>
        </w:rPr>
      </w:pPr>
      <w:r>
        <w:rPr>
          <w:i/>
          <w:iCs/>
          <w:color w:val="7F7F7F" w:themeColor="text1" w:themeTint="80"/>
        </w:rPr>
        <w:t>JOURNAL PUBLISHING AGREEMENT</w:t>
      </w:r>
      <w:r w:rsidR="00B03DFD" w:rsidRPr="00B03DFD">
        <w:rPr>
          <w:i/>
          <w:iCs/>
          <w:color w:val="7F7F7F" w:themeColor="text1" w:themeTint="80"/>
        </w:rPr>
        <w:t>— Continuation</w:t>
      </w:r>
    </w:p>
    <w:p w14:paraId="5C451BC2" w14:textId="77777777" w:rsidR="00B03DFD" w:rsidRDefault="00B03DFD" w:rsidP="007D33A0">
      <w:pPr>
        <w:spacing w:after="0" w:line="240" w:lineRule="auto"/>
        <w:rPr>
          <w:rFonts w:ascii="Arial" w:hAnsi="Arial" w:cs="Arial"/>
          <w:color w:val="002060"/>
          <w:sz w:val="18"/>
          <w:szCs w:val="18"/>
        </w:rPr>
      </w:pPr>
    </w:p>
    <w:p w14:paraId="4E2B287F" w14:textId="77777777" w:rsidR="00B03DFD" w:rsidRDefault="00B03DFD" w:rsidP="007D33A0">
      <w:pPr>
        <w:spacing w:after="0" w:line="240" w:lineRule="auto"/>
        <w:rPr>
          <w:rFonts w:ascii="Arial" w:hAnsi="Arial" w:cs="Arial"/>
          <w:color w:val="002060"/>
          <w:sz w:val="18"/>
          <w:szCs w:val="18"/>
        </w:rPr>
      </w:pPr>
    </w:p>
    <w:p w14:paraId="7342B4FE" w14:textId="77777777" w:rsidR="00B73427" w:rsidRDefault="00B73427" w:rsidP="007D33A0">
      <w:pPr>
        <w:spacing w:after="0" w:line="240" w:lineRule="auto"/>
        <w:rPr>
          <w:rFonts w:ascii="Arial" w:hAnsi="Arial" w:cs="Arial"/>
          <w:b/>
          <w:bCs/>
          <w:color w:val="002060"/>
          <w:sz w:val="18"/>
          <w:szCs w:val="18"/>
        </w:rPr>
      </w:pPr>
    </w:p>
    <w:p w14:paraId="4386854A" w14:textId="2A1B456A" w:rsidR="00B03DFD" w:rsidRPr="00F00D9C" w:rsidRDefault="00F00D9C" w:rsidP="006554A1">
      <w:pPr>
        <w:spacing w:after="0" w:line="240" w:lineRule="auto"/>
        <w:jc w:val="center"/>
        <w:rPr>
          <w:rFonts w:ascii="Arial" w:hAnsi="Arial" w:cs="Arial"/>
          <w:b/>
          <w:bCs/>
          <w:color w:val="002060"/>
          <w:sz w:val="18"/>
          <w:szCs w:val="18"/>
        </w:rPr>
      </w:pPr>
      <w:r w:rsidRPr="00F00D9C">
        <w:rPr>
          <w:rFonts w:ascii="Arial" w:hAnsi="Arial" w:cs="Arial"/>
          <w:b/>
          <w:bCs/>
          <w:color w:val="002060"/>
          <w:sz w:val="18"/>
          <w:szCs w:val="18"/>
        </w:rPr>
        <w:t>SIGNATURE OF THE CORRESPONDING AUTHOR ON BEHALF OF ALL AUTHORS</w:t>
      </w:r>
    </w:p>
    <w:p w14:paraId="0EDFF82D" w14:textId="77777777" w:rsidR="00B03DFD" w:rsidRDefault="00B03DFD" w:rsidP="007D33A0">
      <w:pPr>
        <w:spacing w:after="0" w:line="240" w:lineRule="auto"/>
        <w:rPr>
          <w:rFonts w:ascii="Arial" w:hAnsi="Arial" w:cs="Arial"/>
          <w:b/>
          <w:bCs/>
          <w:color w:val="002060"/>
          <w:sz w:val="18"/>
          <w:szCs w:val="18"/>
        </w:rPr>
      </w:pPr>
    </w:p>
    <w:p w14:paraId="3112F0A8" w14:textId="77777777" w:rsidR="00F00D9C" w:rsidRPr="00F00D9C" w:rsidRDefault="00F00D9C" w:rsidP="007D33A0">
      <w:pPr>
        <w:spacing w:after="0" w:line="240" w:lineRule="auto"/>
        <w:rPr>
          <w:rFonts w:ascii="Arial" w:hAnsi="Arial" w:cs="Arial"/>
          <w:b/>
          <w:bCs/>
          <w:color w:val="002060"/>
          <w:sz w:val="18"/>
          <w:szCs w:val="18"/>
        </w:rPr>
      </w:pPr>
    </w:p>
    <w:p w14:paraId="5F214F4E" w14:textId="1AB43849" w:rsidR="007D33A0" w:rsidRPr="00F00D9C" w:rsidRDefault="00996DE0" w:rsidP="00F00D9C">
      <w:pPr>
        <w:spacing w:after="0" w:line="240" w:lineRule="auto"/>
        <w:jc w:val="both"/>
        <w:rPr>
          <w:rFonts w:ascii="Arial" w:hAnsi="Arial" w:cs="Arial"/>
          <w:b/>
          <w:bCs/>
          <w:color w:val="002060"/>
          <w:sz w:val="18"/>
          <w:szCs w:val="18"/>
        </w:rPr>
      </w:pPr>
      <w:r w:rsidRPr="00F00D9C">
        <w:rPr>
          <w:rFonts w:ascii="Arial" w:hAnsi="Arial" w:cs="Arial"/>
          <w:b/>
          <w:bCs/>
          <w:color w:val="002060"/>
          <w:sz w:val="18"/>
          <w:szCs w:val="18"/>
        </w:rPr>
        <w:t xml:space="preserve">Full name of the corresponding author (or designee) on behalf of all authors: </w:t>
      </w:r>
    </w:p>
    <w:sdt>
      <w:sdtPr>
        <w:rPr>
          <w:rFonts w:ascii="Arial" w:hAnsi="Arial" w:cs="Arial"/>
          <w:b/>
          <w:bCs/>
          <w:sz w:val="18"/>
          <w:szCs w:val="18"/>
        </w:rPr>
        <w:id w:val="-688607069"/>
        <w:placeholder>
          <w:docPart w:val="DefaultPlaceholder_-1854013440"/>
        </w:placeholder>
        <w:text/>
      </w:sdtPr>
      <w:sdtContent>
        <w:p w14:paraId="40CFD176" w14:textId="74512AFA" w:rsidR="007D33A0" w:rsidRPr="00F00D9C" w:rsidRDefault="00DF0336" w:rsidP="00F00D9C">
          <w:pPr>
            <w:spacing w:after="0" w:line="240" w:lineRule="auto"/>
            <w:jc w:val="both"/>
            <w:rPr>
              <w:rFonts w:ascii="Arial" w:hAnsi="Arial" w:cs="Arial"/>
              <w:b/>
              <w:bCs/>
              <w:sz w:val="18"/>
              <w:szCs w:val="18"/>
            </w:rPr>
          </w:pPr>
          <w:r w:rsidRPr="00F00D9C">
            <w:rPr>
              <w:rFonts w:ascii="Arial" w:hAnsi="Arial" w:cs="Arial"/>
              <w:b/>
              <w:bCs/>
              <w:sz w:val="18"/>
              <w:szCs w:val="18"/>
            </w:rPr>
            <w:t>Click to e</w:t>
          </w:r>
          <w:r w:rsidR="00996DE0" w:rsidRPr="00F00D9C">
            <w:rPr>
              <w:rFonts w:ascii="Arial" w:hAnsi="Arial" w:cs="Arial"/>
              <w:b/>
              <w:bCs/>
              <w:sz w:val="18"/>
              <w:szCs w:val="18"/>
            </w:rPr>
            <w:t>nter full name of correspo</w:t>
          </w:r>
          <w:r w:rsidR="00360C3B">
            <w:rPr>
              <w:rFonts w:ascii="Arial" w:hAnsi="Arial" w:cs="Arial"/>
              <w:b/>
              <w:bCs/>
              <w:sz w:val="18"/>
              <w:szCs w:val="18"/>
            </w:rPr>
            <w:t>n</w:t>
          </w:r>
          <w:r w:rsidR="00996DE0" w:rsidRPr="00F00D9C">
            <w:rPr>
              <w:rFonts w:ascii="Arial" w:hAnsi="Arial" w:cs="Arial"/>
              <w:b/>
              <w:bCs/>
              <w:sz w:val="18"/>
              <w:szCs w:val="18"/>
            </w:rPr>
            <w:t>ding author here</w:t>
          </w:r>
        </w:p>
      </w:sdtContent>
    </w:sdt>
    <w:p w14:paraId="2418B672" w14:textId="3DE85926" w:rsidR="00996DE0" w:rsidRPr="00303B46" w:rsidRDefault="00996DE0" w:rsidP="00F00D9C">
      <w:pPr>
        <w:spacing w:after="0" w:line="240" w:lineRule="auto"/>
        <w:jc w:val="both"/>
        <w:rPr>
          <w:rFonts w:ascii="Arial" w:hAnsi="Arial" w:cs="Arial"/>
          <w:sz w:val="18"/>
          <w:szCs w:val="18"/>
        </w:rPr>
      </w:pPr>
      <w:r w:rsidRPr="00303B46">
        <w:rPr>
          <w:rFonts w:ascii="Arial" w:hAnsi="Arial" w:cs="Arial"/>
          <w:b/>
          <w:bCs/>
          <w:color w:val="002060"/>
          <w:sz w:val="18"/>
          <w:szCs w:val="18"/>
        </w:rPr>
        <w:t>Signature</w:t>
      </w:r>
      <w:r w:rsidRPr="00303B46">
        <w:rPr>
          <w:rFonts w:ascii="Arial" w:hAnsi="Arial" w:cs="Arial"/>
          <w:sz w:val="18"/>
          <w:szCs w:val="18"/>
        </w:rPr>
        <w:t xml:space="preserve"> </w:t>
      </w:r>
      <w:r w:rsidRPr="00303B46">
        <w:rPr>
          <w:rFonts w:ascii="Arial" w:hAnsi="Arial" w:cs="Arial"/>
          <w:color w:val="EE0000"/>
          <w:sz w:val="18"/>
          <w:szCs w:val="18"/>
        </w:rPr>
        <w:t>(</w:t>
      </w:r>
      <w:r w:rsidR="0080173F" w:rsidRPr="00303B46">
        <w:rPr>
          <w:rFonts w:ascii="Arial" w:hAnsi="Arial" w:cs="Arial"/>
          <w:color w:val="EE0000"/>
          <w:sz w:val="18"/>
          <w:szCs w:val="18"/>
        </w:rPr>
        <w:t xml:space="preserve">Double click to </w:t>
      </w:r>
      <w:r w:rsidRPr="00303B46">
        <w:rPr>
          <w:rFonts w:ascii="Arial" w:hAnsi="Arial" w:cs="Arial"/>
          <w:color w:val="EE0000"/>
          <w:sz w:val="18"/>
          <w:szCs w:val="18"/>
        </w:rPr>
        <w:t>insert scanned or digital signature)</w:t>
      </w:r>
      <w:r w:rsidRPr="00303B46">
        <w:rPr>
          <w:rFonts w:ascii="Arial" w:hAnsi="Arial" w:cs="Arial"/>
          <w:b/>
          <w:bCs/>
          <w:sz w:val="18"/>
          <w:szCs w:val="18"/>
        </w:rPr>
        <w:t>:</w:t>
      </w:r>
      <w:r w:rsidRPr="00303B46">
        <w:rPr>
          <w:rFonts w:ascii="Arial" w:hAnsi="Arial" w:cs="Arial"/>
          <w:sz w:val="18"/>
          <w:szCs w:val="18"/>
        </w:rPr>
        <w:t xml:space="preserve">     </w:t>
      </w:r>
      <w:sdt>
        <w:sdtPr>
          <w:rPr>
            <w:rFonts w:ascii="Arial" w:hAnsi="Arial" w:cs="Arial"/>
            <w:sz w:val="18"/>
            <w:szCs w:val="18"/>
          </w:rPr>
          <w:id w:val="1193109607"/>
          <w:showingPlcHdr/>
          <w:picture/>
        </w:sdtPr>
        <w:sdtContent>
          <w:r w:rsidR="0080173F" w:rsidRPr="00303B46">
            <w:rPr>
              <w:rFonts w:ascii="Arial" w:hAnsi="Arial" w:cs="Arial"/>
              <w:noProof/>
              <w:sz w:val="18"/>
              <w:szCs w:val="18"/>
            </w:rPr>
            <w:drawing>
              <wp:inline distT="0" distB="0" distL="0" distR="0" wp14:anchorId="015F95E6" wp14:editId="3E56F1F9">
                <wp:extent cx="885825" cy="885825"/>
                <wp:effectExtent l="0" t="0" r="9525" b="9525"/>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a:effectLst>
                          <a:softEdge rad="0"/>
                        </a:effectLst>
                      </pic:spPr>
                    </pic:pic>
                  </a:graphicData>
                </a:graphic>
              </wp:inline>
            </w:drawing>
          </w:r>
        </w:sdtContent>
      </w:sdt>
      <w:r w:rsidRPr="00303B46">
        <w:rPr>
          <w:rFonts w:ascii="Arial" w:hAnsi="Arial" w:cs="Arial"/>
          <w:sz w:val="18"/>
          <w:szCs w:val="18"/>
        </w:rPr>
        <w:t xml:space="preserve">  </w:t>
      </w:r>
    </w:p>
    <w:p w14:paraId="4D254C7C" w14:textId="77777777" w:rsidR="007D33A0" w:rsidRPr="00303B46" w:rsidRDefault="00996DE0" w:rsidP="00F00D9C">
      <w:pPr>
        <w:spacing w:after="0" w:line="240" w:lineRule="auto"/>
        <w:jc w:val="both"/>
        <w:rPr>
          <w:rFonts w:ascii="Arial" w:hAnsi="Arial" w:cs="Arial"/>
          <w:sz w:val="18"/>
          <w:szCs w:val="18"/>
        </w:rPr>
      </w:pPr>
      <w:r w:rsidRPr="00303B46">
        <w:rPr>
          <w:rFonts w:ascii="Arial" w:hAnsi="Arial" w:cs="Arial"/>
          <w:sz w:val="18"/>
          <w:szCs w:val="18"/>
        </w:rPr>
        <w:t xml:space="preserve">  </w:t>
      </w:r>
    </w:p>
    <w:p w14:paraId="70F62541" w14:textId="77777777" w:rsidR="007D33A0" w:rsidRPr="00303B46" w:rsidRDefault="007D33A0" w:rsidP="00F00D9C">
      <w:pPr>
        <w:spacing w:after="0" w:line="240" w:lineRule="auto"/>
        <w:jc w:val="both"/>
        <w:rPr>
          <w:rFonts w:ascii="Arial" w:hAnsi="Arial" w:cs="Arial"/>
          <w:sz w:val="18"/>
          <w:szCs w:val="18"/>
        </w:rPr>
      </w:pPr>
    </w:p>
    <w:p w14:paraId="758DF74B" w14:textId="5B36BA74" w:rsidR="002E2F76" w:rsidRPr="00C6042B" w:rsidRDefault="00996DE0" w:rsidP="00F00D9C">
      <w:pPr>
        <w:spacing w:after="0" w:line="240" w:lineRule="auto"/>
        <w:jc w:val="both"/>
        <w:rPr>
          <w:rFonts w:ascii="Arial" w:hAnsi="Arial" w:cs="Arial"/>
          <w:b/>
          <w:bCs/>
          <w:sz w:val="18"/>
          <w:szCs w:val="18"/>
        </w:rPr>
      </w:pPr>
      <w:r w:rsidRPr="00303B46">
        <w:rPr>
          <w:rFonts w:ascii="Arial" w:hAnsi="Arial" w:cs="Arial"/>
          <w:b/>
          <w:bCs/>
          <w:color w:val="002060"/>
          <w:sz w:val="18"/>
          <w:szCs w:val="18"/>
        </w:rPr>
        <w:t>Date</w:t>
      </w:r>
      <w:r w:rsidRPr="00303B46">
        <w:rPr>
          <w:rFonts w:ascii="Arial" w:hAnsi="Arial" w:cs="Arial"/>
          <w:color w:val="002060"/>
          <w:sz w:val="18"/>
          <w:szCs w:val="18"/>
        </w:rPr>
        <w:t xml:space="preserve"> </w:t>
      </w:r>
      <w:r w:rsidRPr="00303B46">
        <w:rPr>
          <w:rFonts w:ascii="Arial" w:hAnsi="Arial" w:cs="Arial"/>
          <w:color w:val="EE0000"/>
          <w:sz w:val="18"/>
          <w:szCs w:val="18"/>
        </w:rPr>
        <w:t>(Month day, year)</w:t>
      </w:r>
      <w:r w:rsidRPr="00303B46">
        <w:rPr>
          <w:rFonts w:ascii="Arial" w:hAnsi="Arial" w:cs="Arial"/>
          <w:color w:val="595959" w:themeColor="text1" w:themeTint="A6"/>
          <w:sz w:val="18"/>
          <w:szCs w:val="18"/>
        </w:rPr>
        <w:t xml:space="preserve">: </w:t>
      </w:r>
      <w:sdt>
        <w:sdtPr>
          <w:rPr>
            <w:rFonts w:ascii="Arial" w:hAnsi="Arial" w:cs="Arial"/>
            <w:b/>
            <w:bCs/>
            <w:sz w:val="18"/>
            <w:szCs w:val="18"/>
          </w:rPr>
          <w:id w:val="-506605568"/>
          <w:placeholder>
            <w:docPart w:val="DefaultPlaceholder_-1854013437"/>
          </w:placeholder>
          <w:date>
            <w:dateFormat w:val="M/d/yyyy"/>
            <w:lid w:val="en-US"/>
            <w:storeMappedDataAs w:val="dateTime"/>
            <w:calendar w:val="gregorian"/>
          </w:date>
        </w:sdtPr>
        <w:sdtContent>
          <w:r w:rsidR="00513C2E" w:rsidRPr="00C6042B">
            <w:rPr>
              <w:rFonts w:ascii="Arial" w:hAnsi="Arial" w:cs="Arial"/>
              <w:b/>
              <w:bCs/>
              <w:sz w:val="18"/>
              <w:szCs w:val="18"/>
            </w:rPr>
            <w:t>Click to select date</w:t>
          </w:r>
        </w:sdtContent>
      </w:sdt>
    </w:p>
    <w:sectPr w:rsidR="002E2F76" w:rsidRPr="00C6042B" w:rsidSect="00B73427">
      <w:headerReference w:type="default" r:id="rId8"/>
      <w:footerReference w:type="default" r:id="rId9"/>
      <w:pgSz w:w="12240" w:h="15840"/>
      <w:pgMar w:top="238" w:right="567" w:bottom="238" w:left="56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DDBB" w14:textId="77777777" w:rsidR="00FD1524" w:rsidRDefault="00FD1524" w:rsidP="00996DE0">
      <w:pPr>
        <w:spacing w:after="0" w:line="240" w:lineRule="auto"/>
      </w:pPr>
      <w:r>
        <w:separator/>
      </w:r>
    </w:p>
  </w:endnote>
  <w:endnote w:type="continuationSeparator" w:id="0">
    <w:p w14:paraId="7801E8B0" w14:textId="77777777" w:rsidR="00FD1524" w:rsidRDefault="00FD1524" w:rsidP="0099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7117" w14:textId="016B4352" w:rsidR="008B3EDC" w:rsidRDefault="00E70482">
    <w:pPr>
      <w:pStyle w:val="Piedepgina"/>
      <w:jc w:val="right"/>
    </w:pPr>
    <w:r>
      <w:rPr>
        <w:noProof/>
      </w:rPr>
      <w:drawing>
        <wp:anchor distT="0" distB="0" distL="114300" distR="114300" simplePos="0" relativeHeight="251661312" behindDoc="0" locked="0" layoutInCell="1" allowOverlap="1" wp14:anchorId="608886D7" wp14:editId="006B316E">
          <wp:simplePos x="0" y="0"/>
          <wp:positionH relativeFrom="column">
            <wp:posOffset>-417195</wp:posOffset>
          </wp:positionH>
          <wp:positionV relativeFrom="paragraph">
            <wp:posOffset>294640</wp:posOffset>
          </wp:positionV>
          <wp:extent cx="7821930" cy="286385"/>
          <wp:effectExtent l="0" t="0" r="7620" b="0"/>
          <wp:wrapNone/>
          <wp:docPr id="4871765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1930" cy="286385"/>
                  </a:xfrm>
                  <a:prstGeom prst="rect">
                    <a:avLst/>
                  </a:prstGeom>
                  <a:noFill/>
                </pic:spPr>
              </pic:pic>
            </a:graphicData>
          </a:graphic>
          <wp14:sizeRelH relativeFrom="page">
            <wp14:pctWidth>0</wp14:pctWidth>
          </wp14:sizeRelH>
          <wp14:sizeRelV relativeFrom="page">
            <wp14:pctHeight>0</wp14:pctHeight>
          </wp14:sizeRelV>
        </wp:anchor>
      </w:drawing>
    </w:r>
    <w:r w:rsidR="008B3EDC">
      <w:t xml:space="preserve">Page </w:t>
    </w:r>
    <w:sdt>
      <w:sdtPr>
        <w:id w:val="-1630082148"/>
        <w:docPartObj>
          <w:docPartGallery w:val="Page Numbers (Bottom of Page)"/>
          <w:docPartUnique/>
        </w:docPartObj>
      </w:sdtPr>
      <w:sdtContent>
        <w:r w:rsidR="008B3EDC">
          <w:fldChar w:fldCharType="begin"/>
        </w:r>
        <w:r w:rsidR="008B3EDC">
          <w:instrText>PAGE   \* MERGEFORMAT</w:instrText>
        </w:r>
        <w:r w:rsidR="008B3EDC">
          <w:fldChar w:fldCharType="separate"/>
        </w:r>
        <w:r w:rsidR="008B3EDC">
          <w:rPr>
            <w:lang w:val="es-ES"/>
          </w:rPr>
          <w:t>2</w:t>
        </w:r>
        <w:r w:rsidR="008B3EDC">
          <w:fldChar w:fldCharType="end"/>
        </w:r>
        <w:r w:rsidR="008B3EDC">
          <w:t xml:space="preserve"> of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605D" w14:textId="77777777" w:rsidR="00FD1524" w:rsidRDefault="00FD1524" w:rsidP="00996DE0">
      <w:pPr>
        <w:spacing w:after="0" w:line="240" w:lineRule="auto"/>
      </w:pPr>
      <w:r>
        <w:separator/>
      </w:r>
    </w:p>
  </w:footnote>
  <w:footnote w:type="continuationSeparator" w:id="0">
    <w:p w14:paraId="737316DF" w14:textId="77777777" w:rsidR="00FD1524" w:rsidRDefault="00FD1524" w:rsidP="00996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7D4E" w14:textId="0A192348" w:rsidR="00996DE0" w:rsidRPr="00303B46" w:rsidRDefault="008B3EDC" w:rsidP="008B3EDC">
    <w:pPr>
      <w:spacing w:after="0" w:line="240" w:lineRule="auto"/>
      <w:jc w:val="center"/>
      <w:rPr>
        <w:b/>
        <w:bCs/>
        <w:color w:val="002060"/>
        <w:sz w:val="40"/>
        <w:szCs w:val="40"/>
      </w:rPr>
    </w:pPr>
    <w:r>
      <w:rPr>
        <w:b/>
        <w:bCs/>
        <w:noProof/>
        <w:color w:val="002060"/>
        <w:sz w:val="40"/>
        <w:szCs w:val="40"/>
      </w:rPr>
      <w:drawing>
        <wp:anchor distT="0" distB="0" distL="114300" distR="114300" simplePos="0" relativeHeight="251660288" behindDoc="0" locked="0" layoutInCell="1" allowOverlap="1" wp14:anchorId="763DCD66" wp14:editId="0B02632E">
          <wp:simplePos x="0" y="0"/>
          <wp:positionH relativeFrom="column">
            <wp:posOffset>-331470</wp:posOffset>
          </wp:positionH>
          <wp:positionV relativeFrom="paragraph">
            <wp:posOffset>-374015</wp:posOffset>
          </wp:positionV>
          <wp:extent cx="7821930" cy="285750"/>
          <wp:effectExtent l="0" t="0" r="7620" b="0"/>
          <wp:wrapNone/>
          <wp:docPr id="18489339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1930" cy="285750"/>
                  </a:xfrm>
                  <a:prstGeom prst="rect">
                    <a:avLst/>
                  </a:prstGeom>
                  <a:noFill/>
                </pic:spPr>
              </pic:pic>
            </a:graphicData>
          </a:graphic>
          <wp14:sizeRelH relativeFrom="page">
            <wp14:pctWidth>0</wp14:pctWidth>
          </wp14:sizeRelH>
          <wp14:sizeRelV relativeFrom="page">
            <wp14:pctHeight>0</wp14:pctHeight>
          </wp14:sizeRelV>
        </wp:anchor>
      </w:drawing>
    </w:r>
    <w:r w:rsidR="00996DE0" w:rsidRPr="00303B46">
      <w:rPr>
        <w:b/>
        <w:bCs/>
        <w:color w:val="002060"/>
        <w:sz w:val="40"/>
        <w:szCs w:val="40"/>
      </w:rPr>
      <w:t>JOURNAL OF APPLIED RESEARCH AND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6730"/>
    <w:multiLevelType w:val="hybridMultilevel"/>
    <w:tmpl w:val="35AEA0AC"/>
    <w:lvl w:ilvl="0" w:tplc="DBCE0E4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E44A9"/>
    <w:multiLevelType w:val="hybridMultilevel"/>
    <w:tmpl w:val="853C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658427">
    <w:abstractNumId w:val="1"/>
  </w:num>
  <w:num w:numId="2" w16cid:durableId="143840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UNDLqs86k9gV7CtZTCFSzyUHXocg9A1GUw3fwYzOmF2rLMQAThhrMNKqWGU+leajo6iNGU2NH+3myw5aqNhx8A==" w:salt="cKIO23MJQJiTDQGyMQ74/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E0"/>
    <w:rsid w:val="00025C8E"/>
    <w:rsid w:val="000E41EB"/>
    <w:rsid w:val="000E64FB"/>
    <w:rsid w:val="00177D4A"/>
    <w:rsid w:val="00234543"/>
    <w:rsid w:val="002E2F76"/>
    <w:rsid w:val="00303B46"/>
    <w:rsid w:val="00332593"/>
    <w:rsid w:val="00360C3B"/>
    <w:rsid w:val="003E7CD5"/>
    <w:rsid w:val="004175E3"/>
    <w:rsid w:val="00464BD1"/>
    <w:rsid w:val="00513C2E"/>
    <w:rsid w:val="00582CBF"/>
    <w:rsid w:val="00591139"/>
    <w:rsid w:val="0059718D"/>
    <w:rsid w:val="005C7328"/>
    <w:rsid w:val="006554A1"/>
    <w:rsid w:val="00661060"/>
    <w:rsid w:val="006C0A87"/>
    <w:rsid w:val="007444A9"/>
    <w:rsid w:val="007556A1"/>
    <w:rsid w:val="00791D56"/>
    <w:rsid w:val="007D33A0"/>
    <w:rsid w:val="007F4FDB"/>
    <w:rsid w:val="0080173F"/>
    <w:rsid w:val="00891E89"/>
    <w:rsid w:val="008A2724"/>
    <w:rsid w:val="008B3EDC"/>
    <w:rsid w:val="008C67F0"/>
    <w:rsid w:val="00996DE0"/>
    <w:rsid w:val="00A53AD3"/>
    <w:rsid w:val="00A82286"/>
    <w:rsid w:val="00AD405D"/>
    <w:rsid w:val="00AF05D5"/>
    <w:rsid w:val="00B03DFD"/>
    <w:rsid w:val="00B73427"/>
    <w:rsid w:val="00BD1196"/>
    <w:rsid w:val="00BF73F1"/>
    <w:rsid w:val="00C2068F"/>
    <w:rsid w:val="00C51C00"/>
    <w:rsid w:val="00C6042B"/>
    <w:rsid w:val="00C702B9"/>
    <w:rsid w:val="00CC2DFA"/>
    <w:rsid w:val="00D725D6"/>
    <w:rsid w:val="00DF0336"/>
    <w:rsid w:val="00E30662"/>
    <w:rsid w:val="00E70482"/>
    <w:rsid w:val="00E72708"/>
    <w:rsid w:val="00EC7D0E"/>
    <w:rsid w:val="00F00D9C"/>
    <w:rsid w:val="00F83D1A"/>
    <w:rsid w:val="00FA793F"/>
    <w:rsid w:val="00FD1524"/>
    <w:rsid w:val="00FF7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DE31"/>
  <w15:chartTrackingRefBased/>
  <w15:docId w15:val="{4D948F30-2124-40CE-A5E5-6F1E0550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996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96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96D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6D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96D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96D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6D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6D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6D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6DE0"/>
    <w:rPr>
      <w:rFonts w:asciiTheme="majorHAnsi" w:eastAsiaTheme="majorEastAsia" w:hAnsiTheme="majorHAnsi" w:cstheme="majorBidi"/>
      <w:color w:val="2F5496" w:themeColor="accent1" w:themeShade="BF"/>
      <w:sz w:val="40"/>
      <w:szCs w:val="40"/>
      <w:lang w:val="en-US"/>
    </w:rPr>
  </w:style>
  <w:style w:type="character" w:customStyle="1" w:styleId="Ttulo2Car">
    <w:name w:val="Título 2 Car"/>
    <w:basedOn w:val="Fuentedeprrafopredeter"/>
    <w:link w:val="Ttulo2"/>
    <w:uiPriority w:val="9"/>
    <w:semiHidden/>
    <w:rsid w:val="00996DE0"/>
    <w:rPr>
      <w:rFonts w:asciiTheme="majorHAnsi" w:eastAsiaTheme="majorEastAsia" w:hAnsiTheme="majorHAnsi" w:cstheme="majorBidi"/>
      <w:color w:val="2F5496" w:themeColor="accent1" w:themeShade="BF"/>
      <w:sz w:val="32"/>
      <w:szCs w:val="32"/>
      <w:lang w:val="en-US"/>
    </w:rPr>
  </w:style>
  <w:style w:type="character" w:customStyle="1" w:styleId="Ttulo3Car">
    <w:name w:val="Título 3 Car"/>
    <w:basedOn w:val="Fuentedeprrafopredeter"/>
    <w:link w:val="Ttulo3"/>
    <w:uiPriority w:val="9"/>
    <w:semiHidden/>
    <w:rsid w:val="00996DE0"/>
    <w:rPr>
      <w:rFonts w:eastAsiaTheme="majorEastAsia" w:cstheme="majorBidi"/>
      <w:color w:val="2F5496" w:themeColor="accent1" w:themeShade="BF"/>
      <w:sz w:val="28"/>
      <w:szCs w:val="28"/>
      <w:lang w:val="en-US"/>
    </w:rPr>
  </w:style>
  <w:style w:type="character" w:customStyle="1" w:styleId="Ttulo4Car">
    <w:name w:val="Título 4 Car"/>
    <w:basedOn w:val="Fuentedeprrafopredeter"/>
    <w:link w:val="Ttulo4"/>
    <w:uiPriority w:val="9"/>
    <w:semiHidden/>
    <w:rsid w:val="00996DE0"/>
    <w:rPr>
      <w:rFonts w:eastAsiaTheme="majorEastAsia" w:cstheme="majorBidi"/>
      <w:i/>
      <w:iCs/>
      <w:color w:val="2F5496" w:themeColor="accent1" w:themeShade="BF"/>
      <w:lang w:val="en-US"/>
    </w:rPr>
  </w:style>
  <w:style w:type="character" w:customStyle="1" w:styleId="Ttulo5Car">
    <w:name w:val="Título 5 Car"/>
    <w:basedOn w:val="Fuentedeprrafopredeter"/>
    <w:link w:val="Ttulo5"/>
    <w:uiPriority w:val="9"/>
    <w:semiHidden/>
    <w:rsid w:val="00996DE0"/>
    <w:rPr>
      <w:rFonts w:eastAsiaTheme="majorEastAsia" w:cstheme="majorBidi"/>
      <w:color w:val="2F5496" w:themeColor="accent1" w:themeShade="BF"/>
      <w:lang w:val="en-US"/>
    </w:rPr>
  </w:style>
  <w:style w:type="character" w:customStyle="1" w:styleId="Ttulo6Car">
    <w:name w:val="Título 6 Car"/>
    <w:basedOn w:val="Fuentedeprrafopredeter"/>
    <w:link w:val="Ttulo6"/>
    <w:uiPriority w:val="9"/>
    <w:semiHidden/>
    <w:rsid w:val="00996DE0"/>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996DE0"/>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996DE0"/>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996DE0"/>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996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6DE0"/>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996D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6DE0"/>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996DE0"/>
    <w:pPr>
      <w:spacing w:before="160"/>
      <w:jc w:val="center"/>
    </w:pPr>
    <w:rPr>
      <w:i/>
      <w:iCs/>
      <w:color w:val="404040" w:themeColor="text1" w:themeTint="BF"/>
    </w:rPr>
  </w:style>
  <w:style w:type="character" w:customStyle="1" w:styleId="CitaCar">
    <w:name w:val="Cita Car"/>
    <w:basedOn w:val="Fuentedeprrafopredeter"/>
    <w:link w:val="Cita"/>
    <w:uiPriority w:val="29"/>
    <w:rsid w:val="00996DE0"/>
    <w:rPr>
      <w:i/>
      <w:iCs/>
      <w:color w:val="404040" w:themeColor="text1" w:themeTint="BF"/>
      <w:lang w:val="en-US"/>
    </w:rPr>
  </w:style>
  <w:style w:type="paragraph" w:styleId="Prrafodelista">
    <w:name w:val="List Paragraph"/>
    <w:basedOn w:val="Normal"/>
    <w:uiPriority w:val="34"/>
    <w:qFormat/>
    <w:rsid w:val="00996DE0"/>
    <w:pPr>
      <w:ind w:left="720"/>
      <w:contextualSpacing/>
    </w:pPr>
  </w:style>
  <w:style w:type="character" w:styleId="nfasisintenso">
    <w:name w:val="Intense Emphasis"/>
    <w:basedOn w:val="Fuentedeprrafopredeter"/>
    <w:uiPriority w:val="21"/>
    <w:qFormat/>
    <w:rsid w:val="00996DE0"/>
    <w:rPr>
      <w:i/>
      <w:iCs/>
      <w:color w:val="2F5496" w:themeColor="accent1" w:themeShade="BF"/>
    </w:rPr>
  </w:style>
  <w:style w:type="paragraph" w:styleId="Citadestacada">
    <w:name w:val="Intense Quote"/>
    <w:basedOn w:val="Normal"/>
    <w:next w:val="Normal"/>
    <w:link w:val="CitadestacadaCar"/>
    <w:uiPriority w:val="30"/>
    <w:qFormat/>
    <w:rsid w:val="00996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96DE0"/>
    <w:rPr>
      <w:i/>
      <w:iCs/>
      <w:color w:val="2F5496" w:themeColor="accent1" w:themeShade="BF"/>
      <w:lang w:val="en-US"/>
    </w:rPr>
  </w:style>
  <w:style w:type="character" w:styleId="Referenciaintensa">
    <w:name w:val="Intense Reference"/>
    <w:basedOn w:val="Fuentedeprrafopredeter"/>
    <w:uiPriority w:val="32"/>
    <w:qFormat/>
    <w:rsid w:val="00996DE0"/>
    <w:rPr>
      <w:b/>
      <w:bCs/>
      <w:smallCaps/>
      <w:color w:val="2F5496" w:themeColor="accent1" w:themeShade="BF"/>
      <w:spacing w:val="5"/>
    </w:rPr>
  </w:style>
  <w:style w:type="paragraph" w:styleId="Encabezado">
    <w:name w:val="header"/>
    <w:basedOn w:val="Normal"/>
    <w:link w:val="EncabezadoCar"/>
    <w:uiPriority w:val="99"/>
    <w:unhideWhenUsed/>
    <w:rsid w:val="00996D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6DE0"/>
    <w:rPr>
      <w:lang w:val="en-US"/>
    </w:rPr>
  </w:style>
  <w:style w:type="paragraph" w:styleId="Piedepgina">
    <w:name w:val="footer"/>
    <w:basedOn w:val="Normal"/>
    <w:link w:val="PiedepginaCar"/>
    <w:uiPriority w:val="99"/>
    <w:unhideWhenUsed/>
    <w:rsid w:val="00996D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6DE0"/>
    <w:rPr>
      <w:lang w:val="en-US"/>
    </w:rPr>
  </w:style>
  <w:style w:type="character" w:styleId="Textodelmarcadordeposicin">
    <w:name w:val="Placeholder Text"/>
    <w:basedOn w:val="Fuentedeprrafopredeter"/>
    <w:uiPriority w:val="99"/>
    <w:semiHidden/>
    <w:rsid w:val="007D33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C0B26E-2798-45EC-BD77-180282F1A708}"/>
      </w:docPartPr>
      <w:docPartBody>
        <w:p w:rsidR="00460AC1" w:rsidRDefault="00811A5A">
          <w:r w:rsidRPr="0083287E">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99480B7D-F1DD-4CB9-A62C-A522491362D0}"/>
      </w:docPartPr>
      <w:docPartBody>
        <w:p w:rsidR="00460AC1" w:rsidRDefault="00811A5A">
          <w:r w:rsidRPr="0083287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5A"/>
    <w:rsid w:val="0005207C"/>
    <w:rsid w:val="000D4E3D"/>
    <w:rsid w:val="00177D4A"/>
    <w:rsid w:val="002D0FAA"/>
    <w:rsid w:val="00460AC1"/>
    <w:rsid w:val="00492694"/>
    <w:rsid w:val="00582CBF"/>
    <w:rsid w:val="00714765"/>
    <w:rsid w:val="00811A5A"/>
    <w:rsid w:val="00891E89"/>
    <w:rsid w:val="00AF05D5"/>
    <w:rsid w:val="00C64C7B"/>
    <w:rsid w:val="00C702B9"/>
    <w:rsid w:val="00CC2DFA"/>
    <w:rsid w:val="00E84117"/>
    <w:rsid w:val="00FA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1A5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872</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ELIA REYES ROCAFUERTE</dc:creator>
  <cp:keywords/>
  <dc:description/>
  <cp:lastModifiedBy>NORA ELIA REYES ROCAFUERTE</cp:lastModifiedBy>
  <cp:revision>23</cp:revision>
  <dcterms:created xsi:type="dcterms:W3CDTF">2025-12-10T23:17:00Z</dcterms:created>
  <dcterms:modified xsi:type="dcterms:W3CDTF">2025-12-11T00:41:00Z</dcterms:modified>
</cp:coreProperties>
</file>